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CB" w:rsidRDefault="009428CB" w:rsidP="009428CB">
      <w:r>
        <w:t>29.Сутність, ідейні витоки та ознаки тоталітаризму</w:t>
      </w:r>
    </w:p>
    <w:p w:rsidR="009428CB" w:rsidRDefault="009428CB" w:rsidP="009428CB">
      <w:pPr>
        <w:rPr>
          <w:rStyle w:val="apple-converted-space"/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 xml:space="preserve">Тоталітаризм - це повний (тотальний) контроль і жорстка регламентація збоку держави над усіма сферами життєдіяльності суспільства 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кожнимлюдиною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що спираються на кошти прямого збройного насильства. При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цьомувлада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на всіх рівнях формується закрито, як правило, однією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людиноюабо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вузькою групою осіб з правлячої еліти Здійснення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політичногопанування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над усіма сферами життєдіяльності суспільства можливе лише 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томувипадку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якщо влада широко використовує розвинуту каральну систему,політичний терор, тотальну ідеологічну обробку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суспільноїдумки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>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Однак значно раніше тоталітаризм розвивався як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напрямполітичної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думки, що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обгрунтовують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переваги етатизму (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необмеженоївлади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держави), автократії (від грецького «самовладний», яка «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маєнеобмежене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право »). У далекій давнині ідеї тотального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підпорядкуванняіндивіда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державі було реакцією на розвинуте різноманіття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людськихпотреб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 форм поділу праці. Вважалося, що примирити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різніінтереси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 тим самим досягти справедливості можна лише за допомогою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сильногодержави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>, яка буде керувати всіма соціальними процесами.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t>Ідейні витоки і передумови тоталітарного політичного режиму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 xml:space="preserve">Окремі елементи тоталітарної системи історично виявляються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убагатьох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типах диктатур так в східних деспотіях можна було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бачитижорстокість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правління і абсолютний авторитет владики, 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середньовічнихдержавах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Європи вимоги церкви дотримуватися одних і тих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самихвірувань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від народження до смерті. Однак в цілісному вигляді все те,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щоорганічно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притаманне цьому політичному порядку виявилося 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певнийісторичний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період.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 xml:space="preserve">Цілісні тоталітарні політичні системи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сформувалисяісторично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самостійно і якісно з відповідних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диктаторськихрежимів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які штучно збудували однотипні юридичні,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соціальніі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економічні відносини. У цілому тоталітаризм був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альтернативоюяка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була у країн опинилися в умовах кризи.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Депресія, втрата населенням соціальних орієнтирів,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розповсюдженнязлиднів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злочинності, економічний занепад при наявності діяльності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добреорганізованих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партій з жорсткою дисципліною, а також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розповсюдженнямідеологічних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доктрин, за наявності цих та багатьох інших факторів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суспільствоставати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на шлях створення тоталітарних систем.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Важливими передумовами та умовами утвердження тоталітарної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системиє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розмивання традиційної соціальної стратифікації,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досягненнякультурної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моральної, соціальної і навіть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етно-національної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(в теорії)однорідності шляхом знищення всіх об'єднань, організацій, класів,станів, спілок, які могли служити для людини притулком і опорою.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</w:r>
      <w:proofErr w:type="spellStart"/>
      <w:r>
        <w:rPr>
          <w:rFonts w:ascii="Arial" w:hAnsi="Arial" w:cs="Arial"/>
          <w:color w:val="636363"/>
          <w:sz w:val="17"/>
          <w:szCs w:val="17"/>
        </w:rPr>
        <w:t>Подрубаніем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всіх органічних коренів зв'язують окремої людини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зсуспільством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інакше кажучи ідеологи і вожді тоталітаризму зробили все для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тогощоб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фрагментувати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атомізовані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суспільство позбавити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людинууспадкованих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від минулого соціальних та інших зв'язків і тим самим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ізолюватилюдей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один від одного. В результаті кожен окремо взятий індивід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залишавсяодин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на один перед лицем всемогутнього держави. Як зазначалося вище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втоталітарній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політичній системі переважає панування держави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надсуспільством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 індивідуумом, незважаючи на те, що на чолі держави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стоїтьдеколи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харизматична особистість. Відповідно руйнується або не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виникаєвзагалі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громадянське суспільство. Держава не має потреби в ньому і відкидає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йогояк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несумісне з повним підпорядкуванням особистості. На його місці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створюєтьсяформалізована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структура, що представляє собою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інструментарійтоталітарної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держави. Держава домінує над суспільством. Більше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тогомає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місце поглинання та суспільства і держави однією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єдиноюпанівною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партією яка перетворюється в осьовий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інститутдержавної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системи. Партія в свою чергу, цілком ототожнювалася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зїї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фюрером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або вождем. Гітлер декларував у 1935р. : «Партія є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моячастинка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а я-частина партії »[4] Характерно, що, незважаючи на різницю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відеологічних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цілях режимів, методи, що застосовувалися ними для боротьби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зідейними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супротивниками, були практично одними і тими ж: вигнання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зкраїни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>, приміщення до концентраційних таборів, фізичне знищення.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Безперервність ідеологічної боротьби за чистоту помислів виражалася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всистематичному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застосуванні репресій проти цілих соціальних 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національнихшарів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. Знищивши або придушивши на час конкурентів у суспільстві,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правлячіпартії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незмінно переносили вістрі очисної ідейної боротьби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всерединусвоїх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рядів, переслідуючи недостатньо лояльних членів,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домагаючисьповної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відповідності їх поведінки та особистого життя проголошуваних ідеалам.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>Така найважливіша для збереження режимів політика супроводжувалася кампаніями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«З промивання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мізків</w:t>
      </w:r>
      <w:proofErr w:type="spellEnd"/>
      <w:r>
        <w:rPr>
          <w:rFonts w:ascii="Arial" w:hAnsi="Arial" w:cs="Arial"/>
          <w:color w:val="636363"/>
          <w:sz w:val="17"/>
          <w:szCs w:val="17"/>
        </w:rPr>
        <w:t>», заохочення доносів, контролю над лояльністю.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На догоду вкорінення нової системи цінностей тоталітарні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режимивикористовували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власну семантику, винаходили символи, створювали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традиціїі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ритуали, що передбачали збереження і зміцнення неодмінною лояльності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довлади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множення поваги і навіть страху перед нею. На основі ідеологія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нетільки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проектувалося майбутнє, а й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переосмислялось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а точніше,переписувалося минуле і навіть справжнє. Як влучно писав В.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Гроссман</w:t>
      </w:r>
      <w:proofErr w:type="spellEnd"/>
      <w:r>
        <w:rPr>
          <w:rFonts w:ascii="Arial" w:hAnsi="Arial" w:cs="Arial"/>
          <w:color w:val="636363"/>
          <w:sz w:val="17"/>
          <w:szCs w:val="17"/>
        </w:rPr>
        <w:t>,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«... Державна міць створювала нове минуле, по-своєму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рухалакінноту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наново призначала героїв вже доконаних </w:t>
      </w:r>
      <w:r>
        <w:rPr>
          <w:rFonts w:ascii="Arial" w:hAnsi="Arial" w:cs="Arial"/>
          <w:color w:val="636363"/>
          <w:sz w:val="17"/>
          <w:szCs w:val="17"/>
        </w:rPr>
        <w:lastRenderedPageBreak/>
        <w:t xml:space="preserve">подій,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звільняласправжніх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героїв. Держава володіла достатньою потужністю, щоб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нановопереграти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те, що вже було один раз і на віки віків скоєно,перетворити і перевтілити граніт, бронзу, відлунали мови,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змінитирозташування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фігур на документальних фотографіях. Це була справді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новаісторія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. Навіть живі люди, що збереглися від тих часів, по-новому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переживалисвою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вже прожите життя, перетворювали самих себе з сміливців в трусів,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зреволюціонерів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у агентів закордону ».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Як стверджував, наприклад С. Нунцій держава є єдиним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ікінцевим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джерелом влади. Фашисти відкидали, які там не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булообмеження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влади держави. Воно за своєю сутністю інтегрально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ітотально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 його рамках немає місця приватному у відриві від публічного. Ця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ідеязнайшла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доктрині вираження в наступному афоризмі Б. Муссоліні: «Все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всерединідержави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>, нічого поза державою і нічого проти держави ».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Ця установка проявлялася зокрема, в тому, що в загальних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головнихрізновидах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тоталітаризму всі без винятку ресурси будь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томатеріальні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людські або інтелектуальні, були спрямовані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надосягнення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однієї універсальної мети: тисячоліття рейху в одному випадку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ісвітлого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комуністичного царства загального щастя - в іншому.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Єдинауніверсальна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мета обумовлює моно ідеологію в особі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єдиноїдержавної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ідеології. Все, що не узгоджується з одностайності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ввідносно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даної мети вдавалася до анафема і ліквідувалося.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Звідсивипливають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проголошені більшовиками принципи "хто не снами - той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протинас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»або« ворог не здається його знищують »У подібному дусі в одному зі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своїхвиступів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у 1935 р. Гітлер говорив: «У нашій боротьбі можливий лише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одинвихід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: або ворог піде по наших трупах, або ми підемо на його ».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Незмінниматрибутом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тоталітаризму є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тесва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взаємозв'язок істини і сили: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тутсила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визначає істину. Особливим чинником,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способствавшім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орієнтації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суспільствана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побудову тоталітарних порядків і володіли істотним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значеннямсаме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 Росії були традиції підпільної діяльності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терористичнихорганізацій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революціонізували політичну активність населення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ілегітимізували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 суспільній думці ідей насильницького переділу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ібагатства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позбавлення від осіб заважали прогресу 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встановленнюсправедливості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. Це традиції, які стверджували презирство до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цінностілюдського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життя і авторитету закону, надалі послужили одним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знайпотужніших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джерел поширення повсякденного «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стукацтва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»,побутового доносительства виправдовує зради людьми своїх рідних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іблизьких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 ім'я «ідеалів», зі страху і поваги до влади.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У принципі тоталітарної можна, очевидно, визнати таку ідеологію, якав тій чи іншій формі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обгрунтовує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винятковість ролі будь-якої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спільнотилюдей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(класу, нації, прихильників тієї чи іншої релігії, світогляду)пов'язує з даною спільністю виконання особливої місії, а так само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міститьпереконливі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для її членів аргументи на користь того, що лише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одинпевна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політична сила покликана їх очолити. Як правило,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втоталітарної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ідеології міститься і поняття «образ ворога», бо боротьба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>«Проти» часто згуртовує людей, ніж за досягнення чого-небудь.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У той же час за певних умов будь-яка ідея може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отриматитоталітарнутлумачення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. Скажімо прагнення розвитку національних культур, традицій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зыкадо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відновлення в свої права раніше пригнобленої або приниженим нації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легкотрансформуються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 войовничий націоналізм, що доходить до своєї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крайньоїформі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до проголошення тієї чи іншої нації "вищої" покликаної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керуватиіншими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. Релігійна ідея має здатність перетворюватися з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проблемивіри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кожної окремої людини в основу виправдання нетерпимості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завідношенню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до тим, хто сповідує інші релігії та атеїстів.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Антропологічний компонент тоталітаризму полягає в прагненні до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повноїпереробки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та трансформації людини відповідно до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своїхідеологічними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установками конструювання нового типу особистості --такого собі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homo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totalitaricus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з особливим політичним складом,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особливоїментальністю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розумовим і поведінковими характеристиками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шляхомстандартизації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уніфікації індивідуального начала, його розчинення 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масівідома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всіх індивідуумів до нікому середньостатистичному знаменника,стерилізації або, у всякому разі, придушення індивідуального,особистісного начала в людині. При цьому слід особливо підкреслити,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щототалітаризм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як особливий суспільно політичний феномен неможливий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безмасової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бази, масовості як такої. Він передбачає повну 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безумовнулояльність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індивідуального людини, суспільства до режиму, партії чи вождю.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Тут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вождь-фюрер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 маси злиті в нерозривній єдності: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вождь-фюрер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залежитьвід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мас в такій же мірі, в якій вони залежать від нього, без нього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вонизалишаться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аморфної натовпом, позбавленою зовнішнього представництва, у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своючергу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сам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вождь-фюрер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без мас щось.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Первісна системна характеристика тоталітарних політичних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порядківйшла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шляхом виділення найбільш важливих принципових рис тоталітаризму.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Так к. Фрідріх та З.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Бзежінскій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у своїй праці «Тоталітарна диктатура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іавтократія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»виділили основні ознаки: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. наявність «тоталітарної» ідеології;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. існування єдиної партії, очолюваної сильним лідером;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lastRenderedPageBreak/>
        <w:t>. всесильної секретної поліції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. монополію держави над масовими комунікаціями, а так само над засобами озброєння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. монополію над усіма організаціями суспільства включаючи економічні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Тоталітаризм не виникає випадково він має свої соціальні передумови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іпричини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>. До найважливіших з них відносяться: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1. Саме індустріальне суспільство, ускладнення соціальних взаємовідносин і взаємозалежності;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2. Наростання раціоналізму та організованості в житті суспільства, нові можливості для маніпулювання суспільною свідомістю (радіо, засоби зв'язку, ЗМІ);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3. Поява монополій та їх зрощення з державою;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 xml:space="preserve">4.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Етатізація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суспільства, посилення в суспільній свідомості культу держави, поширення колективістських поглядів;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5. Масова емоційна впевненість у можливість швидкого поліпшення життя за допомогою планування і раціональних перетворень;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>6. Масова психологічна незадоволеність, відчуженням особистості її незахищеністю і самотністю. Тоталітарні руху дають ілюзію прилучення до «вічних цінностей»: класу, нації, державі;</w:t>
      </w:r>
    </w:p>
    <w:p w:rsidR="009428CB" w:rsidRDefault="009428CB" w:rsidP="009428CB">
      <w:pPr>
        <w:pStyle w:val="a3"/>
        <w:spacing w:before="0" w:beforeAutospacing="0" w:after="0" w:afterAutospacing="0" w:line="285" w:lineRule="atLeast"/>
        <w:jc w:val="both"/>
        <w:rPr>
          <w:rFonts w:ascii="Arial" w:hAnsi="Arial" w:cs="Arial"/>
          <w:color w:val="636363"/>
          <w:sz w:val="17"/>
          <w:szCs w:val="17"/>
        </w:rPr>
      </w:pPr>
      <w:r>
        <w:rPr>
          <w:rFonts w:ascii="Arial" w:hAnsi="Arial" w:cs="Arial"/>
          <w:color w:val="636363"/>
          <w:sz w:val="17"/>
          <w:szCs w:val="17"/>
        </w:rPr>
        <w:t xml:space="preserve">7. Гострі соціально-економічні кризи ведуть до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маргіналізації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суспільства, появі численних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люмпенскіх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полулюмпенскіх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верств особливо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восмпріімчевих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до тоталітарної ідеології та схильних до політичного радикалізму;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Основними властивостями люмпена є: нігілізм по відношенню до минулого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ісправжньому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, неспокій, агресивність, честолюбство, чутливість,скрутність,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егоцентричності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. На все це робили ставку вожді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тоталітарнихрежимів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. Слід мати на увазі розходження в програмних установках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міжелітою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руху і основною масою: у першій - розважливе, раціонально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</w:r>
      <w:proofErr w:type="spellStart"/>
      <w:r>
        <w:rPr>
          <w:rFonts w:ascii="Arial" w:hAnsi="Arial" w:cs="Arial"/>
          <w:color w:val="636363"/>
          <w:sz w:val="17"/>
          <w:szCs w:val="17"/>
        </w:rPr>
        <w:t>-індустріальне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бачення мети, у другій-прагнення злитися з організацією,традиційно-общинний колективізм. Одержувачі у різних рухів,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шарина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які вони впираються, теж відрізняються: у Росії, у більшовиків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цебули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пролетаріат і бідніше селянство, у нацистів Німеччини - службовці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ідрібна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буржуазія, що постраждали від економічної кризи. У будь-якому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разіінтереси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і потреби цих верств дуже мало пов'язані із завданнями таких рухів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іпотрібні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їм лише як привід для приходу до влади.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 xml:space="preserve">У носіїв тоталітарної свідомості виділяються наступні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відмітніриси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: нетерпимість до будь-якого інакомислення, прагнення політично або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навітьфізично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знищити незгодних або їх насильно перевиховати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вдусі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правильного вчення, всі інші ідей, їх плюралізм вони </w:t>
      </w:r>
      <w:proofErr w:type="spellStart"/>
      <w:r>
        <w:rPr>
          <w:rFonts w:ascii="Arial" w:hAnsi="Arial" w:cs="Arial"/>
          <w:color w:val="636363"/>
          <w:sz w:val="17"/>
          <w:szCs w:val="17"/>
        </w:rPr>
        <w:t>розглядаютьяк</w:t>
      </w:r>
      <w:proofErr w:type="spellEnd"/>
      <w:r>
        <w:rPr>
          <w:rFonts w:ascii="Arial" w:hAnsi="Arial" w:cs="Arial"/>
          <w:color w:val="636363"/>
          <w:sz w:val="17"/>
          <w:szCs w:val="17"/>
        </w:rPr>
        <w:t xml:space="preserve"> оману або свідому брехню Їм властиве прагнення до</w:t>
      </w:r>
      <w:r>
        <w:rPr>
          <w:rStyle w:val="apple-converted-space"/>
          <w:rFonts w:ascii="Arial" w:hAnsi="Arial" w:cs="Arial"/>
          <w:color w:val="636363"/>
          <w:sz w:val="17"/>
          <w:szCs w:val="17"/>
        </w:rPr>
        <w:t> </w:t>
      </w:r>
      <w:r>
        <w:rPr>
          <w:rFonts w:ascii="Arial" w:hAnsi="Arial" w:cs="Arial"/>
          <w:color w:val="636363"/>
          <w:sz w:val="17"/>
          <w:szCs w:val="17"/>
        </w:rPr>
        <w:br/>
        <w:t>«Математичному безпомилкового загального щастя».</w:t>
      </w:r>
    </w:p>
    <w:p w:rsidR="009428CB" w:rsidRDefault="009428CB" w:rsidP="009428CB"/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Ф</w:t>
      </w: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еномен тоталітаризму своїм корінням сягає </w:t>
      </w:r>
      <w:proofErr w:type="spellStart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глибени</w:t>
      </w:r>
      <w:proofErr w:type="spellEnd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віків, знаходить свою схожість з </w:t>
      </w:r>
      <w:proofErr w:type="spellStart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диспотіями</w:t>
      </w:r>
      <w:proofErr w:type="spellEnd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і </w:t>
      </w:r>
      <w:proofErr w:type="spellStart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тираніями</w:t>
      </w:r>
      <w:proofErr w:type="spellEnd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стародавніх часів, з </w:t>
      </w:r>
      <w:proofErr w:type="spellStart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абсолютиськими</w:t>
      </w:r>
      <w:proofErr w:type="spellEnd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і авторитарними системами влади. Але лише у ХХ ст. в умовах кризи класичної ліберальної ідеї, при переході до розвинутого індустріального суспільства і соціальної демократії з`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являється тип жорсткої диктатури, яка спирається на масові рухи, і пронизана унітарною (єдиною) ідеологією.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Можна визначити такі п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ередумови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виникнення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тоталітарних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режимів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: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1.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Утвердження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індустріального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суспільства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Поява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технологій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масового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виробництва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Поява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механізмів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державного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регулювання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економікою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Стандартизація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вс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сторін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життя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 “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Масова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культура”.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2.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Залучення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наприкінці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ХІ</w:t>
      </w:r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Х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– на початку ХХ ст. до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політичного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життя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широких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мас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населення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після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запровадження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загального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виборчого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права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загальної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демократизації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політичного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життя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у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провідних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країнах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світу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3.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Вихід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на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політичну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арену широких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мас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переважно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неграмотного,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низькою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політичною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культурою,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озлобленого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соц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іальною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несправедливістю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приводить до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появи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нових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харизматичних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лідерів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які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вміло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маніпулюють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массами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,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прагнуть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до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одноосібної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влади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4</w:t>
      </w: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.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 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 </w:t>
      </w: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Масові політичні партії і соціальні рухи об`єднаних масовими ідеологіями.</w:t>
      </w:r>
    </w:p>
    <w:p w:rsidR="009428CB" w:rsidRPr="00386D53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</w:pPr>
    </w:p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Будь-який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режим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має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свої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ознаки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які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виділяють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його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серед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інших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Сучасні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досл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ідники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називають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наступні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риси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тоталітаризму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: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lastRenderedPageBreak/>
        <w:t>1.</w:t>
      </w:r>
      <w:r>
        <w:rPr>
          <w:color w:val="575757"/>
          <w:sz w:val="14"/>
          <w:szCs w:val="14"/>
          <w:bdr w:val="none" w:sz="0" w:space="0" w:color="auto" w:frame="1"/>
          <w:lang w:val="ru-RU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Ліквідація багатопартійності і демократичних інститутів влади.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Встановлення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однопартійної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системи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культа вождя (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Муссоліні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Сталін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,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Г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ітлер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та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ін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.).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2.</w:t>
      </w:r>
      <w:r>
        <w:rPr>
          <w:color w:val="575757"/>
          <w:sz w:val="14"/>
          <w:szCs w:val="14"/>
          <w:bdr w:val="none" w:sz="0" w:space="0" w:color="auto" w:frame="1"/>
          <w:lang w:val="ru-RU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Зрощування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партійного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державного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апарату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Тоб-то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партійні структури починають виконувати владні повноваження. Підміняючи державні інститути.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3.</w:t>
      </w:r>
      <w:r>
        <w:rPr>
          <w:color w:val="575757"/>
          <w:sz w:val="14"/>
          <w:szCs w:val="14"/>
          <w:bdr w:val="none" w:sz="0" w:space="0" w:color="auto" w:frame="1"/>
          <w:lang w:val="ru-RU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Створення системи масових громадсько-політичних організацій, які охоплюють всі вікові верстви суспільства (жовтенята, піонери, комсомол, профспілки, комуністична партія – в СРСР).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Це забезпечувало правлячому режиму повний контроль над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всіми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верствами суспільства, їх ідеологічну обробку.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4.</w:t>
      </w:r>
      <w:r>
        <w:rPr>
          <w:color w:val="575757"/>
          <w:sz w:val="14"/>
          <w:szCs w:val="14"/>
          <w:bdr w:val="none" w:sz="0" w:space="0" w:color="auto" w:frame="1"/>
          <w:lang w:val="ru-RU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Одержавлення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економіки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Встановлення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повного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контролю над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виробництвом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розподілом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продукції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суспільних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благ.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5.</w:t>
      </w:r>
      <w:r>
        <w:rPr>
          <w:color w:val="575757"/>
          <w:sz w:val="14"/>
          <w:szCs w:val="14"/>
          <w:bdr w:val="none" w:sz="0" w:space="0" w:color="auto" w:frame="1"/>
          <w:lang w:val="ru-RU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Мілітарізація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економіки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У 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СРСР та Німеччині становила до 80%.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6.</w:t>
      </w:r>
      <w:r>
        <w:rPr>
          <w:color w:val="575757"/>
          <w:sz w:val="14"/>
          <w:szCs w:val="14"/>
          <w:bdr w:val="none" w:sz="0" w:space="0" w:color="auto" w:frame="1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</w:rPr>
        <w:t> </w:t>
      </w: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Агресивний характер зовнішньої політики.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Ідеологізація зовнішньої політики. У СРСР – реалізація світової революції, в Німеччині – встановлення у світі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„нового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порядку”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тощо.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7.</w:t>
      </w:r>
      <w:r>
        <w:rPr>
          <w:color w:val="575757"/>
          <w:sz w:val="14"/>
          <w:szCs w:val="14"/>
          <w:bdr w:val="none" w:sz="0" w:space="0" w:color="auto" w:frame="1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Створення образу ворога (справжнього чи міфічного). Розгортання масової агітації та пропаганди з метою мобілізації населення для реалізації загарбницьких планів і ліквідації політичних конкурентів в середині країни.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8.</w:t>
      </w:r>
      <w:r>
        <w:rPr>
          <w:color w:val="575757"/>
          <w:sz w:val="14"/>
          <w:szCs w:val="14"/>
          <w:bdr w:val="none" w:sz="0" w:space="0" w:color="auto" w:frame="1"/>
          <w:lang w:val="ru-RU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Використання</w:t>
      </w:r>
      <w:proofErr w:type="spellEnd"/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 </w:t>
      </w:r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дармово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ї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примусової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праці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Особливо ця система була розвинута в СРСР.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9.</w:t>
      </w:r>
      <w:r>
        <w:rPr>
          <w:color w:val="575757"/>
          <w:sz w:val="14"/>
          <w:szCs w:val="14"/>
          <w:bdr w:val="none" w:sz="0" w:space="0" w:color="auto" w:frame="1"/>
          <w:lang w:val="ru-RU"/>
        </w:rPr>
        <w:t>     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Масові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репресії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, як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засіб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боротьби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опонентами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як система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залякування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10.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Ідеологічна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обробка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населення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.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Повний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контроль над системою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освіти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,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вихованням,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засобами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масової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інформації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тощо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11.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Ігнорування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прав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людини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. Людина –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є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“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гвинтик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” великого державного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механізму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12.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Прагнення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до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уніфікації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: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культури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, </w:t>
      </w:r>
      <w:proofErr w:type="spellStart"/>
      <w:proofErr w:type="gram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св</w:t>
      </w:r>
      <w:proofErr w:type="gram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ідомості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моди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тощо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ind w:left="643" w:hanging="360"/>
        <w:rPr>
          <w:rFonts w:ascii="Arial" w:hAnsi="Arial" w:cs="Arial"/>
          <w:color w:val="575757"/>
          <w:sz w:val="20"/>
          <w:szCs w:val="20"/>
        </w:rPr>
      </w:pP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13.</w:t>
      </w:r>
      <w:r>
        <w:rPr>
          <w:rStyle w:val="apple-converted-space"/>
          <w:color w:val="575757"/>
          <w:sz w:val="14"/>
          <w:szCs w:val="14"/>
          <w:bdr w:val="none" w:sz="0" w:space="0" w:color="auto" w:frame="1"/>
          <w:lang w:val="ru-RU"/>
        </w:rPr>
        <w:t> </w:t>
      </w:r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Опора на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власні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сили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 (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автархія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 xml:space="preserve">) </w:t>
      </w:r>
      <w:proofErr w:type="spellStart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тощо</w:t>
      </w:r>
      <w:proofErr w:type="spellEnd"/>
      <w:r>
        <w:rPr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.</w:t>
      </w:r>
    </w:p>
    <w:p w:rsidR="009428CB" w:rsidRDefault="009428CB" w:rsidP="009428CB">
      <w:pPr>
        <w:pStyle w:val="txt112"/>
        <w:spacing w:before="0" w:beforeAutospacing="0" w:after="0" w:afterAutospacing="0" w:line="300" w:lineRule="atLeast"/>
        <w:rPr>
          <w:rFonts w:ascii="Arial" w:hAnsi="Arial" w:cs="Arial"/>
          <w:color w:val="575757"/>
          <w:sz w:val="20"/>
          <w:szCs w:val="20"/>
        </w:rPr>
      </w:pP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При всій зовнішній </w:t>
      </w:r>
      <w:proofErr w:type="spellStart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схожесті</w:t>
      </w:r>
      <w:proofErr w:type="spellEnd"/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 xml:space="preserve"> тоталітарні режими в різних країнах мали різні соціально-економічні структури, соціально-психологічні установки, принципово несумісні ідеології; їх становлення відбувалося різними шляхами, в залежності від національних особливостей і особливостей становища в країні; по різному і в різні часи відбувся</w:t>
      </w:r>
      <w:r>
        <w:rPr>
          <w:rStyle w:val="apple-converted-space"/>
          <w:rFonts w:ascii="Arial" w:hAnsi="Arial" w:cs="Arial"/>
          <w:color w:val="575757"/>
          <w:sz w:val="20"/>
          <w:szCs w:val="20"/>
          <w:bdr w:val="none" w:sz="0" w:space="0" w:color="auto" w:frame="1"/>
          <w:lang w:val="ru-RU"/>
        </w:rPr>
        <w:t> </w:t>
      </w:r>
      <w:r w:rsidRPr="00386D53">
        <w:rPr>
          <w:rFonts w:ascii="Arial" w:hAnsi="Arial" w:cs="Arial"/>
          <w:color w:val="575757"/>
          <w:sz w:val="20"/>
          <w:szCs w:val="20"/>
          <w:bdr w:val="none" w:sz="0" w:space="0" w:color="auto" w:frame="1"/>
        </w:rPr>
        <w:t>їх крах.</w:t>
      </w:r>
    </w:p>
    <w:p w:rsidR="000240C8" w:rsidRDefault="000240C8"/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8CB"/>
    <w:rsid w:val="000240C8"/>
    <w:rsid w:val="00942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C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2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9428CB"/>
  </w:style>
  <w:style w:type="paragraph" w:customStyle="1" w:styleId="txt112">
    <w:name w:val="txt112"/>
    <w:basedOn w:val="a"/>
    <w:rsid w:val="00942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2340</Words>
  <Characters>13340</Characters>
  <Application>Microsoft Office Word</Application>
  <DocSecurity>0</DocSecurity>
  <Lines>111</Lines>
  <Paragraphs>31</Paragraphs>
  <ScaleCrop>false</ScaleCrop>
  <Company/>
  <LinksUpToDate>false</LinksUpToDate>
  <CharactersWithSpaces>15649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2014-06-22T13:13:00Z</dcterms:created>
  <dcterms:modified xsi:type="dcterms:W3CDTF">2014-06-22T13:13:00Z</dcterms:modified>
</cp:coreProperties>
</file>